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 xml:space="preserve">1199-2803/2024, возбужденное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«ВУТ-ИМИ»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Пальяновой Татьяны Ивановны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Пальянова Т.И.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</w:t>
      </w:r>
      <w:r>
        <w:rPr>
          <w:rFonts w:ascii="Times New Roman" w:eastAsia="Times New Roman" w:hAnsi="Times New Roman" w:cs="Times New Roman"/>
        </w:rPr>
        <w:t>-Ими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Энтузиастов</w:t>
      </w:r>
      <w:r>
        <w:rPr>
          <w:rFonts w:ascii="Times New Roman" w:eastAsia="Times New Roman" w:hAnsi="Times New Roman" w:cs="Times New Roman"/>
        </w:rPr>
        <w:t xml:space="preserve"> д.20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срок </w:t>
      </w:r>
      <w:r>
        <w:rPr>
          <w:rFonts w:ascii="Times New Roman" w:eastAsia="Times New Roman" w:hAnsi="Times New Roman" w:cs="Times New Roman"/>
        </w:rPr>
        <w:t xml:space="preserve">до 24:00 час. </w:t>
      </w:r>
      <w:r>
        <w:rPr>
          <w:rFonts w:ascii="Times New Roman" w:eastAsia="Times New Roman" w:hAnsi="Times New Roman" w:cs="Times New Roman"/>
        </w:rPr>
        <w:t>31.03.2024</w:t>
      </w:r>
      <w:r>
        <w:rPr>
          <w:rFonts w:ascii="Times New Roman" w:eastAsia="Times New Roman" w:hAnsi="Times New Roman" w:cs="Times New Roman"/>
        </w:rPr>
        <w:t xml:space="preserve">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бухгалтерской</w:t>
      </w:r>
      <w:r>
        <w:rPr>
          <w:rFonts w:ascii="Times New Roman" w:eastAsia="Times New Roman" w:hAnsi="Times New Roman" w:cs="Times New Roman"/>
        </w:rPr>
        <w:t xml:space="preserve"> (ф</w:t>
      </w:r>
      <w:r>
        <w:rPr>
          <w:rFonts w:ascii="Times New Roman" w:eastAsia="Times New Roman" w:hAnsi="Times New Roman" w:cs="Times New Roman"/>
        </w:rPr>
        <w:t xml:space="preserve">инансовой) отчетности за </w:t>
      </w:r>
      <w:r>
        <w:rPr>
          <w:rFonts w:ascii="Times New Roman" w:eastAsia="Times New Roman" w:hAnsi="Times New Roman" w:cs="Times New Roman"/>
        </w:rPr>
        <w:t xml:space="preserve">12 месяцев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Ханты-Мансийскому автономному округу- Югре, </w:t>
      </w:r>
      <w:r>
        <w:rPr>
          <w:rFonts w:ascii="Times New Roman" w:eastAsia="Times New Roman" w:hAnsi="Times New Roman" w:cs="Times New Roman"/>
        </w:rPr>
        <w:t>нарушив требования подп.5.1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</w:t>
      </w:r>
      <w:r>
        <w:rPr>
          <w:rFonts w:ascii="Times New Roman" w:eastAsia="Times New Roman" w:hAnsi="Times New Roman" w:cs="Times New Roman"/>
        </w:rPr>
        <w:t>ийской Федерац</w:t>
      </w:r>
      <w:r>
        <w:rPr>
          <w:rFonts w:ascii="Times New Roman" w:eastAsia="Times New Roman" w:hAnsi="Times New Roman" w:cs="Times New Roman"/>
        </w:rPr>
        <w:t>ии (далее-НК РФ), чем 01.04.2024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00:01 час.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Пальянова Т.И.</w:t>
      </w:r>
      <w:r>
        <w:rPr>
          <w:rFonts w:ascii="Times New Roman" w:eastAsia="Times New Roman" w:hAnsi="Times New Roman" w:cs="Times New Roman"/>
        </w:rPr>
        <w:t xml:space="preserve"> в суд</w:t>
      </w:r>
      <w:r>
        <w:rPr>
          <w:rFonts w:ascii="Times New Roman" w:eastAsia="Times New Roman" w:hAnsi="Times New Roman" w:cs="Times New Roman"/>
        </w:rPr>
        <w:t>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Пальяновой Т.И.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Бухгалтерская</w:t>
      </w:r>
      <w:r>
        <w:rPr>
          <w:rFonts w:ascii="Times New Roman" w:eastAsia="Times New Roman" w:hAnsi="Times New Roman" w:cs="Times New Roman"/>
        </w:rPr>
        <w:t xml:space="preserve"> (финансовая) отчетность </w:t>
      </w:r>
      <w:r>
        <w:rPr>
          <w:rFonts w:ascii="Times New Roman" w:eastAsia="Times New Roman" w:hAnsi="Times New Roman" w:cs="Times New Roman"/>
        </w:rPr>
        <w:t>за 2023</w:t>
      </w:r>
      <w:r>
        <w:rPr>
          <w:rFonts w:ascii="Times New Roman" w:eastAsia="Times New Roman" w:hAnsi="Times New Roman" w:cs="Times New Roman"/>
        </w:rPr>
        <w:t xml:space="preserve"> год должна была быть пре</w:t>
      </w:r>
      <w:r>
        <w:rPr>
          <w:rFonts w:ascii="Times New Roman" w:eastAsia="Times New Roman" w:hAnsi="Times New Roman" w:cs="Times New Roman"/>
        </w:rPr>
        <w:t>доставлена не позднее 31.03.2024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генеральный директор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</w:t>
      </w:r>
      <w:r>
        <w:rPr>
          <w:rFonts w:ascii="Times New Roman" w:eastAsia="Times New Roman" w:hAnsi="Times New Roman" w:cs="Times New Roman"/>
        </w:rPr>
        <w:t>-Ими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Пальянова Т.И.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(финансовую) отчетность за 2023</w:t>
      </w:r>
      <w:r>
        <w:rPr>
          <w:rFonts w:ascii="Times New Roman" w:eastAsia="Times New Roman" w:hAnsi="Times New Roman" w:cs="Times New Roman"/>
        </w:rPr>
        <w:t xml:space="preserve"> год в 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ФНС России №1 по Ханты-Мансийскому автономному округу - Югре в установле</w:t>
      </w:r>
      <w:r>
        <w:rPr>
          <w:rFonts w:ascii="Times New Roman" w:eastAsia="Times New Roman" w:hAnsi="Times New Roman" w:cs="Times New Roman"/>
        </w:rPr>
        <w:t>нный законом срок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Пальяновой Т.И.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</w:t>
      </w:r>
      <w:r>
        <w:rPr>
          <w:rFonts w:ascii="Times New Roman" w:eastAsia="Times New Roman" w:hAnsi="Times New Roman" w:cs="Times New Roman"/>
        </w:rPr>
        <w:t>-Ими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копией квитанции о приёме финансовой отчетности от 03.04.2024.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</w:t>
      </w:r>
      <w:r>
        <w:rPr>
          <w:rFonts w:ascii="Times New Roman" w:eastAsia="Times New Roman" w:hAnsi="Times New Roman" w:cs="Times New Roman"/>
        </w:rPr>
        <w:t>ействи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Пальяновой Т.И.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 - </w:t>
      </w:r>
      <w:r>
        <w:rPr>
          <w:rFonts w:ascii="Times New Roman" w:eastAsia="Times New Roman" w:hAnsi="Times New Roman" w:cs="Times New Roman"/>
        </w:rPr>
        <w:t xml:space="preserve">непредставление в установленный законодательством о налогах и сборах срок в налоговые </w:t>
      </w:r>
      <w:r>
        <w:rPr>
          <w:rFonts w:ascii="Times New Roman" w:eastAsia="Times New Roman" w:hAnsi="Times New Roman" w:cs="Times New Roman"/>
        </w:rPr>
        <w:t>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</w:t>
      </w:r>
      <w:r>
        <w:rPr>
          <w:rFonts w:ascii="Times New Roman" w:eastAsia="Times New Roman" w:hAnsi="Times New Roman" w:cs="Times New Roman"/>
        </w:rPr>
        <w:t>-Ими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Пальянову Татьяну </w:t>
      </w:r>
      <w:r>
        <w:rPr>
          <w:rFonts w:ascii="Times New Roman" w:eastAsia="Times New Roman" w:hAnsi="Times New Roman" w:cs="Times New Roman"/>
          <w:b/>
          <w:bCs/>
        </w:rPr>
        <w:t>Ивановуну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</w:rPr>
        <w:t>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>КБК 72011601153 01 0006 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0412365400725011992415169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58891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9">
    <w:name w:val="cat-UserDefined grp-3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26160-D891-4287-9D6A-F599B0E4838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